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201B1" w14:textId="0E203110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303B19A" wp14:editId="631DED29">
            <wp:extent cx="5278120" cy="962025"/>
            <wp:effectExtent l="0" t="0" r="0" b="9525"/>
            <wp:docPr id="16346880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7979B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刚刚</w:t>
      </w:r>
    </w:p>
    <w:p w14:paraId="43AFC08B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统信</w:t>
      </w:r>
      <w:r w:rsidRPr="00D566EB">
        <w:rPr>
          <w:rFonts w:ascii="Segoe UI" w:hAnsi="Segoe UI" w:cs="Segoe UI"/>
          <w:color w:val="303030"/>
          <w:kern w:val="0"/>
          <w:szCs w:val="24"/>
        </w:rPr>
        <w:t>UOS V20</w:t>
      </w:r>
      <w:r w:rsidRPr="00D566EB">
        <w:rPr>
          <w:rFonts w:ascii="Segoe UI" w:hAnsi="Segoe UI" w:cs="Segoe UI"/>
          <w:color w:val="303030"/>
          <w:kern w:val="0"/>
          <w:szCs w:val="24"/>
        </w:rPr>
        <w:t>专业版文件管理器</w:t>
      </w:r>
    </w:p>
    <w:p w14:paraId="487A7DE9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再次迎来升级！</w:t>
      </w:r>
    </w:p>
    <w:p w14:paraId="1E3D3401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文件传输和数据迁移</w:t>
      </w:r>
    </w:p>
    <w:p w14:paraId="2D00D478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便捷导航和文件预览</w:t>
      </w:r>
    </w:p>
    <w:p w14:paraId="13E3CBB9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高效文件搜索</w:t>
      </w:r>
    </w:p>
    <w:p w14:paraId="250B40AA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用户习惯兼容</w:t>
      </w:r>
    </w:p>
    <w:p w14:paraId="3BBC8609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生态扩展能力</w:t>
      </w:r>
    </w:p>
    <w:p w14:paraId="4A6EDDA9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……</w:t>
      </w:r>
    </w:p>
    <w:p w14:paraId="1A3A86CC" w14:textId="77777777" w:rsidR="00D566EB" w:rsidRPr="00D566EB" w:rsidRDefault="00D566EB" w:rsidP="00D566EB">
      <w:pPr>
        <w:widowControl/>
        <w:shd w:val="clear" w:color="auto" w:fill="FFF3CD"/>
        <w:jc w:val="left"/>
        <w:rPr>
          <w:rFonts w:ascii="Segoe UI" w:hAnsi="Segoe UI" w:cs="Segoe UI"/>
          <w:b/>
          <w:bCs/>
          <w:color w:val="856404"/>
          <w:kern w:val="0"/>
          <w:szCs w:val="24"/>
        </w:rPr>
      </w:pPr>
      <w:r w:rsidRPr="00D566EB">
        <w:rPr>
          <w:rFonts w:ascii="Segoe UI" w:hAnsi="Segoe UI" w:cs="Segoe UI"/>
          <w:b/>
          <w:bCs/>
          <w:color w:val="856404"/>
          <w:kern w:val="0"/>
          <w:szCs w:val="24"/>
        </w:rPr>
        <w:t>统信</w:t>
      </w:r>
      <w:r w:rsidRPr="00D566EB">
        <w:rPr>
          <w:rFonts w:ascii="Segoe UI" w:hAnsi="Segoe UI" w:cs="Segoe UI"/>
          <w:b/>
          <w:bCs/>
          <w:color w:val="856404"/>
          <w:kern w:val="0"/>
          <w:szCs w:val="24"/>
        </w:rPr>
        <w:t>UOS</w:t>
      </w:r>
      <w:r w:rsidRPr="00D566EB">
        <w:rPr>
          <w:rFonts w:ascii="Segoe UI" w:hAnsi="Segoe UI" w:cs="Segoe UI"/>
          <w:b/>
          <w:bCs/>
          <w:color w:val="856404"/>
          <w:kern w:val="0"/>
          <w:szCs w:val="24"/>
        </w:rPr>
        <w:t>文件管理器</w:t>
      </w:r>
    </w:p>
    <w:p w14:paraId="5251F0E3" w14:textId="77777777" w:rsidR="00D566EB" w:rsidRPr="00D566EB" w:rsidRDefault="00D566EB" w:rsidP="00D566EB">
      <w:pPr>
        <w:widowControl/>
        <w:shd w:val="clear" w:color="auto" w:fill="FFF3CD"/>
        <w:jc w:val="left"/>
        <w:rPr>
          <w:rFonts w:ascii="Segoe UI" w:hAnsi="Segoe UI" w:cs="Segoe UI"/>
          <w:color w:val="856404"/>
          <w:kern w:val="0"/>
          <w:szCs w:val="24"/>
        </w:rPr>
      </w:pPr>
      <w:r w:rsidRPr="00D566EB">
        <w:rPr>
          <w:rFonts w:ascii="Segoe UI" w:hAnsi="Segoe UI" w:cs="Segoe UI"/>
          <w:color w:val="856404"/>
          <w:kern w:val="0"/>
          <w:szCs w:val="24"/>
        </w:rPr>
        <w:t>统信</w:t>
      </w:r>
      <w:r w:rsidRPr="00D566EB">
        <w:rPr>
          <w:rFonts w:ascii="Segoe UI" w:hAnsi="Segoe UI" w:cs="Segoe UI"/>
          <w:color w:val="856404"/>
          <w:kern w:val="0"/>
          <w:szCs w:val="24"/>
        </w:rPr>
        <w:t>UOS</w:t>
      </w:r>
      <w:r w:rsidRPr="00D566EB">
        <w:rPr>
          <w:rFonts w:ascii="Segoe UI" w:hAnsi="Segoe UI" w:cs="Segoe UI"/>
          <w:color w:val="856404"/>
          <w:kern w:val="0"/>
          <w:szCs w:val="24"/>
        </w:rPr>
        <w:t>文件管理器是一款功能强大、简单易用的文件管理工具，它沿用了传统文件管理器的经典功能和布局，并在此基础上简化用户操作，提供丰富的索引配置；一目了然的导航栏、智能识别的搜索框、多样化的视图及排序、自定义侧</w:t>
      </w:r>
      <w:proofErr w:type="gramStart"/>
      <w:r w:rsidRPr="00D566EB">
        <w:rPr>
          <w:rFonts w:ascii="Segoe UI" w:hAnsi="Segoe UI" w:cs="Segoe UI"/>
          <w:color w:val="856404"/>
          <w:kern w:val="0"/>
          <w:szCs w:val="24"/>
        </w:rPr>
        <w:t>边栏让</w:t>
      </w:r>
      <w:proofErr w:type="gramEnd"/>
      <w:r w:rsidRPr="00D566EB">
        <w:rPr>
          <w:rFonts w:ascii="Segoe UI" w:hAnsi="Segoe UI" w:cs="Segoe UI"/>
          <w:color w:val="856404"/>
          <w:kern w:val="0"/>
          <w:szCs w:val="24"/>
        </w:rPr>
        <w:t>文件管理得心应手，支持文件</w:t>
      </w:r>
      <w:r w:rsidRPr="00D566EB">
        <w:rPr>
          <w:rFonts w:ascii="Segoe UI" w:hAnsi="Segoe UI" w:cs="Segoe UI"/>
          <w:color w:val="856404"/>
          <w:kern w:val="0"/>
          <w:szCs w:val="24"/>
        </w:rPr>
        <w:t>“</w:t>
      </w:r>
      <w:r w:rsidRPr="00D566EB">
        <w:rPr>
          <w:rFonts w:ascii="Segoe UI" w:hAnsi="Segoe UI" w:cs="Segoe UI"/>
          <w:color w:val="856404"/>
          <w:kern w:val="0"/>
          <w:szCs w:val="24"/>
        </w:rPr>
        <w:t>保险箱</w:t>
      </w:r>
      <w:r w:rsidRPr="00D566EB">
        <w:rPr>
          <w:rFonts w:ascii="Segoe UI" w:hAnsi="Segoe UI" w:cs="Segoe UI"/>
          <w:color w:val="856404"/>
          <w:kern w:val="0"/>
          <w:szCs w:val="24"/>
        </w:rPr>
        <w:t>”</w:t>
      </w:r>
      <w:r w:rsidRPr="00D566EB">
        <w:rPr>
          <w:rFonts w:ascii="Segoe UI" w:hAnsi="Segoe UI" w:cs="Segoe UI"/>
          <w:color w:val="856404"/>
          <w:kern w:val="0"/>
          <w:szCs w:val="24"/>
        </w:rPr>
        <w:t>，提供数据隐私防护。</w:t>
      </w:r>
    </w:p>
    <w:p w14:paraId="2C9317D2" w14:textId="0FA58E06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4FC12FFE" wp14:editId="0F7B7E36">
            <wp:extent cx="5278120" cy="3346450"/>
            <wp:effectExtent l="0" t="0" r="0" b="6350"/>
            <wp:docPr id="10161011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A796" w14:textId="5EB090B0" w:rsidR="00D566EB" w:rsidRPr="00D566EB" w:rsidRDefault="00D566EB" w:rsidP="00D566EB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D566EB">
        <w:rPr>
          <w:rFonts w:ascii="Segoe UI" w:hAnsi="Segoe UI" w:cs="Segoe UI"/>
          <w:color w:val="303030"/>
          <w:kern w:val="0"/>
          <w:sz w:val="36"/>
          <w:szCs w:val="36"/>
        </w:rPr>
        <w:t>文件传输和数据迁移</w:t>
      </w:r>
    </w:p>
    <w:p w14:paraId="4DFAE63B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文件长度扩展到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255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字符</w:t>
      </w:r>
    </w:p>
    <w:p w14:paraId="2D5F3CE0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以党政为代表的行业客户会有部分公文文件名称很长，而</w:t>
      </w:r>
      <w:r w:rsidRPr="00D566EB">
        <w:rPr>
          <w:rFonts w:ascii="Segoe UI" w:hAnsi="Segoe UI" w:cs="Segoe UI"/>
          <w:color w:val="303030"/>
          <w:kern w:val="0"/>
          <w:szCs w:val="24"/>
        </w:rPr>
        <w:t>Linux</w:t>
      </w:r>
      <w:r w:rsidRPr="00D566EB">
        <w:rPr>
          <w:rFonts w:ascii="Segoe UI" w:hAnsi="Segoe UI" w:cs="Segoe UI"/>
          <w:color w:val="303030"/>
          <w:kern w:val="0"/>
          <w:szCs w:val="24"/>
        </w:rPr>
        <w:t>系统并不支持长文件名，这将导致公文命名失败以及从</w:t>
      </w:r>
      <w:r w:rsidRPr="00D566EB">
        <w:rPr>
          <w:rFonts w:ascii="Segoe UI" w:hAnsi="Segoe UI" w:cs="Segoe UI"/>
          <w:color w:val="303030"/>
          <w:kern w:val="0"/>
          <w:szCs w:val="24"/>
        </w:rPr>
        <w:t>Windows</w:t>
      </w:r>
      <w:r w:rsidRPr="00D566EB">
        <w:rPr>
          <w:rFonts w:ascii="Segoe UI" w:hAnsi="Segoe UI" w:cs="Segoe UI"/>
          <w:color w:val="303030"/>
          <w:kern w:val="0"/>
          <w:szCs w:val="24"/>
        </w:rPr>
        <w:t>迁移长文件名文件到国产操作系统时造成文件名不完整。</w:t>
      </w:r>
    </w:p>
    <w:p w14:paraId="39AF363E" w14:textId="476907D5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415B1551" wp14:editId="73F2DF2F">
            <wp:extent cx="5278120" cy="3467735"/>
            <wp:effectExtent l="0" t="0" r="0" b="0"/>
            <wp:docPr id="15472070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AC56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为保证客户文件在迁移过程中文件名的</w:t>
      </w:r>
      <w:proofErr w:type="gramStart"/>
      <w:r w:rsidRPr="00D566EB">
        <w:rPr>
          <w:rFonts w:ascii="Segoe UI" w:hAnsi="Segoe UI" w:cs="Segoe UI"/>
          <w:color w:val="303030"/>
          <w:kern w:val="0"/>
          <w:szCs w:val="24"/>
        </w:rPr>
        <w:t>完整不</w:t>
      </w:r>
      <w:proofErr w:type="gramEnd"/>
      <w:r w:rsidRPr="00D566EB">
        <w:rPr>
          <w:rFonts w:ascii="Segoe UI" w:hAnsi="Segoe UI" w:cs="Segoe UI"/>
          <w:color w:val="303030"/>
          <w:kern w:val="0"/>
          <w:szCs w:val="24"/>
        </w:rPr>
        <w:t>丢失，新版文件管理器支持长文件名模式。从其他系统</w:t>
      </w:r>
      <w:proofErr w:type="gramStart"/>
      <w:r w:rsidRPr="00D566EB">
        <w:rPr>
          <w:rFonts w:ascii="Segoe UI" w:hAnsi="Segoe UI" w:cs="Segoe UI"/>
          <w:color w:val="303030"/>
          <w:kern w:val="0"/>
          <w:szCs w:val="24"/>
        </w:rPr>
        <w:t>拷贝长</w:t>
      </w:r>
      <w:proofErr w:type="gramEnd"/>
      <w:r w:rsidRPr="00D566EB">
        <w:rPr>
          <w:rFonts w:ascii="Segoe UI" w:hAnsi="Segoe UI" w:cs="Segoe UI"/>
          <w:color w:val="303030"/>
          <w:kern w:val="0"/>
          <w:szCs w:val="24"/>
        </w:rPr>
        <w:t>文件名文件到本地数据盘时，可以保证原来使用的超长文件名不再损坏丢失；你也可以直接在本地数据盘内创建长文件名文件，延续之前的工作习惯。</w:t>
      </w:r>
    </w:p>
    <w:p w14:paraId="27A0217B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远程文件共享更便捷</w:t>
      </w:r>
    </w:p>
    <w:p w14:paraId="4531350A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为了方便不同部门员工在共享目录下查找使用文件，新版文件管理器支持在</w:t>
      </w:r>
      <w:r w:rsidRPr="00D566EB">
        <w:rPr>
          <w:rFonts w:ascii="Segoe UI" w:hAnsi="Segoe UI" w:cs="Segoe UI"/>
          <w:color w:val="303030"/>
          <w:kern w:val="0"/>
          <w:szCs w:val="24"/>
        </w:rPr>
        <w:t>“</w:t>
      </w:r>
      <w:r w:rsidRPr="00D566EB">
        <w:rPr>
          <w:rFonts w:ascii="Segoe UI" w:hAnsi="Segoe UI" w:cs="Segoe UI"/>
          <w:color w:val="303030"/>
          <w:kern w:val="0"/>
          <w:szCs w:val="24"/>
        </w:rPr>
        <w:t>连接服务器</w:t>
      </w:r>
      <w:r w:rsidRPr="00D566EB">
        <w:rPr>
          <w:rFonts w:ascii="Segoe UI" w:hAnsi="Segoe UI" w:cs="Segoe UI"/>
          <w:color w:val="303030"/>
          <w:kern w:val="0"/>
          <w:szCs w:val="24"/>
        </w:rPr>
        <w:t>”</w:t>
      </w:r>
      <w:r w:rsidRPr="00D566EB">
        <w:rPr>
          <w:rFonts w:ascii="Segoe UI" w:hAnsi="Segoe UI" w:cs="Segoe UI"/>
          <w:color w:val="303030"/>
          <w:kern w:val="0"/>
          <w:szCs w:val="24"/>
        </w:rPr>
        <w:t>窗口中看到服务器访问记录，收藏自己常用的服务器地址，便于下次快速访问。</w:t>
      </w:r>
    </w:p>
    <w:p w14:paraId="0BCC93CF" w14:textId="513A5920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E4D896F" wp14:editId="617499BA">
            <wp:extent cx="5278120" cy="3346450"/>
            <wp:effectExtent l="0" t="0" r="0" b="6350"/>
            <wp:docPr id="15457374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1124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lastRenderedPageBreak/>
        <w:t>连接过的</w:t>
      </w:r>
      <w:proofErr w:type="spellStart"/>
      <w:r w:rsidRPr="00D566EB">
        <w:rPr>
          <w:rFonts w:ascii="Segoe UI" w:hAnsi="Segoe UI" w:cs="Segoe UI"/>
          <w:color w:val="303030"/>
          <w:kern w:val="0"/>
          <w:szCs w:val="24"/>
        </w:rPr>
        <w:t>smb</w:t>
      </w:r>
      <w:proofErr w:type="spellEnd"/>
      <w:r w:rsidRPr="00D566EB">
        <w:rPr>
          <w:rFonts w:ascii="Segoe UI" w:hAnsi="Segoe UI" w:cs="Segoe UI"/>
          <w:color w:val="303030"/>
          <w:kern w:val="0"/>
          <w:szCs w:val="24"/>
        </w:rPr>
        <w:t>服务器地址将常驻在</w:t>
      </w:r>
      <w:proofErr w:type="gramStart"/>
      <w:r w:rsidRPr="00D566EB">
        <w:rPr>
          <w:rFonts w:ascii="Segoe UI" w:hAnsi="Segoe UI" w:cs="Segoe UI"/>
          <w:color w:val="303030"/>
          <w:kern w:val="0"/>
          <w:szCs w:val="24"/>
        </w:rPr>
        <w:t>侧边栏和</w:t>
      </w:r>
      <w:proofErr w:type="gramEnd"/>
      <w:r w:rsidRPr="00D566EB">
        <w:rPr>
          <w:rFonts w:ascii="Segoe UI" w:hAnsi="Segoe UI" w:cs="Segoe UI"/>
          <w:color w:val="303030"/>
          <w:kern w:val="0"/>
          <w:szCs w:val="24"/>
        </w:rPr>
        <w:t>计算机磁盘中，便于下次快速连接。如果不需要常驻，也支持在设置中配置取消常驻。</w:t>
      </w:r>
    </w:p>
    <w:p w14:paraId="6E515A9B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Windows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文件迁移</w:t>
      </w:r>
    </w:p>
    <w:p w14:paraId="420DE5EB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当连接</w:t>
      </w:r>
      <w:r w:rsidRPr="00D566EB">
        <w:rPr>
          <w:rFonts w:ascii="Segoe UI" w:hAnsi="Segoe UI" w:cs="Segoe UI"/>
          <w:color w:val="303030"/>
          <w:kern w:val="0"/>
          <w:szCs w:val="24"/>
        </w:rPr>
        <w:t>Windows</w:t>
      </w:r>
      <w:r w:rsidRPr="00D566EB">
        <w:rPr>
          <w:rFonts w:ascii="Segoe UI" w:hAnsi="Segoe UI" w:cs="Segoe UI"/>
          <w:color w:val="303030"/>
          <w:kern w:val="0"/>
          <w:szCs w:val="24"/>
        </w:rPr>
        <w:t>主机共享的</w:t>
      </w:r>
      <w:r w:rsidRPr="00D566EB">
        <w:rPr>
          <w:rFonts w:ascii="Segoe UI" w:hAnsi="Segoe UI" w:cs="Segoe UI"/>
          <w:color w:val="303030"/>
          <w:kern w:val="0"/>
          <w:szCs w:val="24"/>
        </w:rPr>
        <w:t>ftp</w:t>
      </w:r>
      <w:r w:rsidRPr="00D566EB">
        <w:rPr>
          <w:rFonts w:ascii="Segoe UI" w:hAnsi="Segoe UI" w:cs="Segoe UI"/>
          <w:color w:val="303030"/>
          <w:kern w:val="0"/>
          <w:szCs w:val="24"/>
        </w:rPr>
        <w:t>服务器时，支持将默认的</w:t>
      </w:r>
      <w:r w:rsidRPr="00D566EB">
        <w:rPr>
          <w:rFonts w:ascii="Segoe UI" w:hAnsi="Segoe UI" w:cs="Segoe UI"/>
          <w:color w:val="303030"/>
          <w:kern w:val="0"/>
          <w:szCs w:val="24"/>
        </w:rPr>
        <w:t>UTF-8</w:t>
      </w:r>
      <w:r w:rsidRPr="00D566EB">
        <w:rPr>
          <w:rFonts w:ascii="Segoe UI" w:hAnsi="Segoe UI" w:cs="Segoe UI"/>
          <w:color w:val="303030"/>
          <w:kern w:val="0"/>
          <w:szCs w:val="24"/>
        </w:rPr>
        <w:t>编码格式修改为</w:t>
      </w:r>
      <w:r w:rsidRPr="00D566EB">
        <w:rPr>
          <w:rFonts w:ascii="Segoe UI" w:hAnsi="Segoe UI" w:cs="Segoe UI"/>
          <w:color w:val="303030"/>
          <w:kern w:val="0"/>
          <w:szCs w:val="24"/>
        </w:rPr>
        <w:t>GBK</w:t>
      </w:r>
      <w:r w:rsidRPr="00D566EB">
        <w:rPr>
          <w:rFonts w:ascii="Segoe UI" w:hAnsi="Segoe UI" w:cs="Segoe UI"/>
          <w:color w:val="303030"/>
          <w:kern w:val="0"/>
          <w:szCs w:val="24"/>
        </w:rPr>
        <w:t>编码格式，以保证</w:t>
      </w:r>
      <w:r w:rsidRPr="00D566EB">
        <w:rPr>
          <w:rFonts w:ascii="Segoe UI" w:hAnsi="Segoe UI" w:cs="Segoe UI"/>
          <w:color w:val="303030"/>
          <w:kern w:val="0"/>
          <w:szCs w:val="24"/>
        </w:rPr>
        <w:t>Windows</w:t>
      </w:r>
      <w:r w:rsidRPr="00D566EB">
        <w:rPr>
          <w:rFonts w:ascii="Segoe UI" w:hAnsi="Segoe UI" w:cs="Segoe UI"/>
          <w:color w:val="303030"/>
          <w:kern w:val="0"/>
          <w:szCs w:val="24"/>
        </w:rPr>
        <w:t>主机上的文件不乱码，可以正常浏览和使用，便于迁移文件。</w:t>
      </w:r>
    </w:p>
    <w:p w14:paraId="2A3A3AB8" w14:textId="7CA080A6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F9E4C53" wp14:editId="6D5BFA5C">
            <wp:extent cx="5278120" cy="5906135"/>
            <wp:effectExtent l="0" t="0" r="0" b="0"/>
            <wp:docPr id="10342325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90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7039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跨盘拷贝性能提升</w:t>
      </w:r>
    </w:p>
    <w:p w14:paraId="613D0A34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使用</w:t>
      </w:r>
      <w:r w:rsidRPr="00D566EB">
        <w:rPr>
          <w:rFonts w:ascii="Segoe UI" w:hAnsi="Segoe UI" w:cs="Segoe UI"/>
          <w:color w:val="303030"/>
          <w:kern w:val="0"/>
          <w:szCs w:val="24"/>
        </w:rPr>
        <w:t>U</w:t>
      </w:r>
      <w:r w:rsidRPr="00D566EB">
        <w:rPr>
          <w:rFonts w:ascii="Segoe UI" w:hAnsi="Segoe UI" w:cs="Segoe UI"/>
          <w:color w:val="303030"/>
          <w:kern w:val="0"/>
          <w:szCs w:val="24"/>
        </w:rPr>
        <w:t>盘、手机、远程服务器等途径迁移传输文件时，挂载、拷贝等性能大幅提升，文件读写性能提升超过</w:t>
      </w:r>
      <w:r w:rsidRPr="00D566EB">
        <w:rPr>
          <w:rFonts w:ascii="Segoe UI" w:hAnsi="Segoe UI" w:cs="Segoe UI"/>
          <w:color w:val="303030"/>
          <w:kern w:val="0"/>
          <w:szCs w:val="24"/>
        </w:rPr>
        <w:t>20%</w:t>
      </w:r>
      <w:r w:rsidRPr="00D566EB">
        <w:rPr>
          <w:rFonts w:ascii="Segoe UI" w:hAnsi="Segoe UI" w:cs="Segoe UI"/>
          <w:color w:val="303030"/>
          <w:kern w:val="0"/>
          <w:szCs w:val="24"/>
        </w:rPr>
        <w:t>，大文件拷贝提升超过</w:t>
      </w:r>
      <w:r w:rsidRPr="00D566EB">
        <w:rPr>
          <w:rFonts w:ascii="Segoe UI" w:hAnsi="Segoe UI" w:cs="Segoe UI"/>
          <w:color w:val="303030"/>
          <w:kern w:val="0"/>
          <w:szCs w:val="24"/>
        </w:rPr>
        <w:t>100%</w:t>
      </w:r>
      <w:r w:rsidRPr="00D566EB">
        <w:rPr>
          <w:rFonts w:ascii="Segoe UI" w:hAnsi="Segoe UI" w:cs="Segoe UI"/>
          <w:color w:val="303030"/>
          <w:kern w:val="0"/>
          <w:szCs w:val="24"/>
        </w:rPr>
        <w:t>，多文件盘拷贝速度提升超过</w:t>
      </w:r>
      <w:r w:rsidRPr="00D566EB">
        <w:rPr>
          <w:rFonts w:ascii="Segoe UI" w:hAnsi="Segoe UI" w:cs="Segoe UI"/>
          <w:color w:val="303030"/>
          <w:kern w:val="0"/>
          <w:szCs w:val="24"/>
        </w:rPr>
        <w:t>900%</w:t>
      </w:r>
      <w:r w:rsidRPr="00D566EB">
        <w:rPr>
          <w:rFonts w:ascii="Segoe UI" w:hAnsi="Segoe UI" w:cs="Segoe UI"/>
          <w:color w:val="303030"/>
          <w:kern w:val="0"/>
          <w:szCs w:val="24"/>
        </w:rPr>
        <w:t>，大大缩减文件迁移时间，提高办公团队文件功效效率。</w:t>
      </w:r>
    </w:p>
    <w:p w14:paraId="7DBD6260" w14:textId="4CCFE5D2" w:rsidR="00D566EB" w:rsidRPr="00D566EB" w:rsidRDefault="00D566EB" w:rsidP="00D566EB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D566EB">
        <w:rPr>
          <w:rFonts w:ascii="Segoe UI" w:hAnsi="Segoe UI" w:cs="Segoe UI"/>
          <w:color w:val="303030"/>
          <w:kern w:val="0"/>
          <w:sz w:val="36"/>
          <w:szCs w:val="36"/>
        </w:rPr>
        <w:lastRenderedPageBreak/>
        <w:t>便捷导航和文件预览</w:t>
      </w:r>
    </w:p>
    <w:p w14:paraId="6573F5E2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自定义侧边栏</w:t>
      </w:r>
    </w:p>
    <w:p w14:paraId="2CACC66E" w14:textId="77777777" w:rsidR="00D566EB" w:rsidRPr="00D566EB" w:rsidRDefault="00D566EB" w:rsidP="00D566EB">
      <w:pPr>
        <w:pStyle w:val="a3"/>
        <w:numPr>
          <w:ilvl w:val="0"/>
          <w:numId w:val="2"/>
        </w:numPr>
        <w:ind w:firstLineChars="0"/>
      </w:pPr>
      <w:r w:rsidRPr="00D566EB">
        <w:t>支持把常用的文件夹固定到侧边栏。如果</w:t>
      </w:r>
      <w:proofErr w:type="gramStart"/>
      <w:r w:rsidRPr="00D566EB">
        <w:t>侧边栏项目</w:t>
      </w:r>
      <w:proofErr w:type="gramEnd"/>
      <w:r w:rsidRPr="00D566EB">
        <w:t>过多，可以拖拽调整排列顺序，将固定的文件夹放置显眼位置。</w:t>
      </w:r>
    </w:p>
    <w:p w14:paraId="7B452FF1" w14:textId="77777777" w:rsidR="00D566EB" w:rsidRPr="00D566EB" w:rsidRDefault="00D566EB" w:rsidP="00D566EB">
      <w:pPr>
        <w:pStyle w:val="a3"/>
        <w:numPr>
          <w:ilvl w:val="0"/>
          <w:numId w:val="2"/>
        </w:numPr>
        <w:ind w:firstLineChars="0"/>
      </w:pPr>
      <w:r w:rsidRPr="00D566EB">
        <w:t>在文件管理器设置</w:t>
      </w:r>
      <w:r w:rsidRPr="00D566EB">
        <w:t>“</w:t>
      </w:r>
      <w:r w:rsidRPr="00D566EB">
        <w:t>侧边栏显示项目</w:t>
      </w:r>
      <w:r w:rsidRPr="00D566EB">
        <w:t>”</w:t>
      </w:r>
      <w:r w:rsidRPr="00D566EB">
        <w:t>中，可以自定义设置</w:t>
      </w:r>
      <w:proofErr w:type="gramStart"/>
      <w:r w:rsidRPr="00D566EB">
        <w:t>侧边栏显示</w:t>
      </w:r>
      <w:proofErr w:type="gramEnd"/>
      <w:r w:rsidRPr="00D566EB">
        <w:t>项目，将不常用的音乐、视频等目录设置为隐藏。</w:t>
      </w:r>
    </w:p>
    <w:p w14:paraId="284D236B" w14:textId="77777777" w:rsidR="00D566EB" w:rsidRPr="00D566EB" w:rsidRDefault="00D566EB" w:rsidP="00D566EB">
      <w:pPr>
        <w:pStyle w:val="a3"/>
        <w:numPr>
          <w:ilvl w:val="0"/>
          <w:numId w:val="2"/>
        </w:numPr>
        <w:ind w:firstLineChars="0"/>
      </w:pPr>
      <w:r w:rsidRPr="00D566EB">
        <w:t>如果不常用某个分组，也可以直接在侧</w:t>
      </w:r>
      <w:proofErr w:type="gramStart"/>
      <w:r w:rsidRPr="00D566EB">
        <w:t>边栏把</w:t>
      </w:r>
      <w:proofErr w:type="gramEnd"/>
      <w:r w:rsidRPr="00D566EB">
        <w:t>它折叠起来，下次有需要时再展开浏览。</w:t>
      </w:r>
    </w:p>
    <w:p w14:paraId="325484E2" w14:textId="77777777" w:rsidR="00D566EB" w:rsidRPr="00D566EB" w:rsidRDefault="00D566EB" w:rsidP="00D566EB">
      <w:pPr>
        <w:pStyle w:val="a3"/>
        <w:numPr>
          <w:ilvl w:val="0"/>
          <w:numId w:val="2"/>
        </w:numPr>
        <w:ind w:firstLineChars="0"/>
      </w:pPr>
      <w:proofErr w:type="gramStart"/>
      <w:r w:rsidRPr="00D566EB">
        <w:t>侧边栏可以</w:t>
      </w:r>
      <w:proofErr w:type="gramEnd"/>
      <w:r w:rsidRPr="00D566EB">
        <w:t>减少不必要的干扰项，让导航更聚焦，便于快速找到常用的文件目录。</w:t>
      </w:r>
    </w:p>
    <w:p w14:paraId="6F7A90BD" w14:textId="2CEE034A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6E306A9" wp14:editId="42896B81">
            <wp:extent cx="5278120" cy="3358515"/>
            <wp:effectExtent l="0" t="0" r="0" b="0"/>
            <wp:docPr id="18681378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F9D2B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紧凑模式</w:t>
      </w:r>
    </w:p>
    <w:p w14:paraId="0E0D53DD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在控制中心开启紧凑模式后，文件管理器的顶部和</w:t>
      </w:r>
      <w:proofErr w:type="gramStart"/>
      <w:r w:rsidRPr="00D566EB">
        <w:rPr>
          <w:rFonts w:ascii="Segoe UI" w:hAnsi="Segoe UI" w:cs="Segoe UI"/>
          <w:color w:val="303030"/>
          <w:kern w:val="0"/>
          <w:szCs w:val="24"/>
        </w:rPr>
        <w:t>侧边</w:t>
      </w:r>
      <w:proofErr w:type="gramEnd"/>
      <w:r w:rsidRPr="00D566EB">
        <w:rPr>
          <w:rFonts w:ascii="Segoe UI" w:hAnsi="Segoe UI" w:cs="Segoe UI"/>
          <w:color w:val="303030"/>
          <w:kern w:val="0"/>
          <w:szCs w:val="24"/>
        </w:rPr>
        <w:t>导航缩窄，工作区获得更大的有效使用空间，便于处理大量工作文件，提高工作效率。</w:t>
      </w:r>
    </w:p>
    <w:p w14:paraId="30570593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文件标记</w:t>
      </w:r>
    </w:p>
    <w:p w14:paraId="157DAC66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现在所有文件支持通过颜色标记并在文件管理器左栏显示标记分类。你可以把优先级最高的任务标记为红色，把需要跨部门完成的资料标记为紫色。这样，一旦点击标记红色</w:t>
      </w:r>
      <w:r w:rsidRPr="00D566EB">
        <w:rPr>
          <w:rFonts w:ascii="Segoe UI" w:hAnsi="Segoe UI" w:cs="Segoe UI"/>
          <w:color w:val="303030"/>
          <w:kern w:val="0"/>
          <w:szCs w:val="24"/>
        </w:rPr>
        <w:t>icon</w:t>
      </w:r>
      <w:r w:rsidRPr="00D566EB">
        <w:rPr>
          <w:rFonts w:ascii="Segoe UI" w:hAnsi="Segoe UI" w:cs="Segoe UI"/>
          <w:color w:val="303030"/>
          <w:kern w:val="0"/>
          <w:szCs w:val="24"/>
        </w:rPr>
        <w:t>，所有的高优先级工作都会列出来。点击标记紫色</w:t>
      </w:r>
      <w:r w:rsidRPr="00D566EB">
        <w:rPr>
          <w:rFonts w:ascii="Segoe UI" w:hAnsi="Segoe UI" w:cs="Segoe UI"/>
          <w:color w:val="303030"/>
          <w:kern w:val="0"/>
          <w:szCs w:val="24"/>
        </w:rPr>
        <w:t>icon</w:t>
      </w:r>
      <w:r w:rsidRPr="00D566EB">
        <w:rPr>
          <w:rFonts w:ascii="Segoe UI" w:hAnsi="Segoe UI" w:cs="Segoe UI"/>
          <w:color w:val="303030"/>
          <w:kern w:val="0"/>
          <w:szCs w:val="24"/>
        </w:rPr>
        <w:t>，所有需要跨部门完成的资料都会列出来，方便快捷。</w:t>
      </w:r>
    </w:p>
    <w:p w14:paraId="114B9049" w14:textId="7DC8FDB8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5E835A8F" wp14:editId="046A5199">
            <wp:extent cx="5278120" cy="3346450"/>
            <wp:effectExtent l="0" t="0" r="0" b="6350"/>
            <wp:docPr id="2065075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0216" w14:textId="103F4C1A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7035FFA1" wp14:editId="11980688">
            <wp:extent cx="5278120" cy="3346450"/>
            <wp:effectExtent l="0" t="0" r="0" b="6350"/>
            <wp:docPr id="896588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B6FF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空格快捷预览</w:t>
      </w:r>
    </w:p>
    <w:p w14:paraId="70682688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在打开、搜索文件时，如果你想快速预览文件信息，可以使用空格键，唤起快捷预览窗口，来预览文件内容，对比图片、文件信息等细节内容，有效提高文件操作效率。</w:t>
      </w:r>
    </w:p>
    <w:p w14:paraId="669B1DB3" w14:textId="41C38F2F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629CC1F7" wp14:editId="003664BE">
            <wp:extent cx="5278120" cy="3346450"/>
            <wp:effectExtent l="0" t="0" r="0" b="6350"/>
            <wp:docPr id="20469344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4440" w14:textId="6E5A19A4" w:rsidR="00D566EB" w:rsidRPr="00D566EB" w:rsidRDefault="00D566EB" w:rsidP="00D566EB">
      <w:pPr>
        <w:widowControl/>
        <w:shd w:val="clear" w:color="auto" w:fill="FFFFFF"/>
        <w:spacing w:before="100" w:beforeAutospacing="1"/>
        <w:jc w:val="center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D566EB">
        <w:rPr>
          <w:rFonts w:ascii="Segoe UI" w:hAnsi="Segoe UI" w:cs="Segoe UI"/>
          <w:color w:val="303030"/>
          <w:kern w:val="0"/>
          <w:sz w:val="36"/>
          <w:szCs w:val="36"/>
        </w:rPr>
        <w:t>高效文件搜索</w:t>
      </w:r>
    </w:p>
    <w:p w14:paraId="157A3E7E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个性化搜索结果拖尾标识</w:t>
      </w:r>
    </w:p>
    <w:p w14:paraId="0DBC2930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当搜索结果列表时，通过搜索结果携带拖尾标识，来提供辅助属性信息用于区分重名文件。辅助信息支持你选择性配置</w:t>
      </w:r>
      <w:r w:rsidRPr="00D566EB">
        <w:rPr>
          <w:rFonts w:ascii="Segoe UI" w:hAnsi="Segoe UI" w:cs="Segoe UI"/>
          <w:color w:val="303030"/>
          <w:kern w:val="0"/>
          <w:szCs w:val="24"/>
        </w:rPr>
        <w:t>“</w:t>
      </w:r>
      <w:r w:rsidRPr="00D566EB">
        <w:rPr>
          <w:rFonts w:ascii="Segoe UI" w:hAnsi="Segoe UI" w:cs="Segoe UI"/>
          <w:color w:val="303030"/>
          <w:kern w:val="0"/>
          <w:szCs w:val="24"/>
        </w:rPr>
        <w:t>上级目录、最近修改时间</w:t>
      </w:r>
      <w:r w:rsidRPr="00D566EB">
        <w:rPr>
          <w:rFonts w:ascii="Segoe UI" w:hAnsi="Segoe UI" w:cs="Segoe UI"/>
          <w:color w:val="303030"/>
          <w:kern w:val="0"/>
          <w:szCs w:val="24"/>
        </w:rPr>
        <w:t>”</w:t>
      </w:r>
      <w:r w:rsidRPr="00D566EB">
        <w:rPr>
          <w:rFonts w:ascii="Segoe UI" w:hAnsi="Segoe UI" w:cs="Segoe UI"/>
          <w:color w:val="303030"/>
          <w:kern w:val="0"/>
          <w:szCs w:val="24"/>
        </w:rPr>
        <w:t>等个性化标识。</w:t>
      </w:r>
    </w:p>
    <w:p w14:paraId="0684DFDF" w14:textId="6F10DB6F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2CA11F3" wp14:editId="278D3401">
            <wp:extent cx="5278120" cy="3143250"/>
            <wp:effectExtent l="0" t="0" r="0" b="0"/>
            <wp:docPr id="2986455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D21CA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搜索隐私安全设置</w:t>
      </w:r>
    </w:p>
    <w:p w14:paraId="6B560990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当有些涉密文件或隐私文件不希望被搜索到时，你可以选择不希望被搜到的路径添加到黑名单中，保护搜索隐私安全。</w:t>
      </w:r>
    </w:p>
    <w:p w14:paraId="5EB9C894" w14:textId="327E02B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D1F5C5D" wp14:editId="0F2C5322">
            <wp:extent cx="5278120" cy="2412365"/>
            <wp:effectExtent l="0" t="0" r="0" b="6985"/>
            <wp:docPr id="8699642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CBEE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全文检索</w:t>
      </w:r>
    </w:p>
    <w:p w14:paraId="6EAC2E18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在查找某个文件时，如果只记得文件内容关键字，可在文件管理器设置中开启</w:t>
      </w:r>
      <w:r w:rsidRPr="00D566EB">
        <w:rPr>
          <w:rFonts w:ascii="Segoe UI" w:hAnsi="Segoe UI" w:cs="Segoe UI"/>
          <w:color w:val="303030"/>
          <w:kern w:val="0"/>
          <w:szCs w:val="24"/>
        </w:rPr>
        <w:t>“</w:t>
      </w:r>
      <w:r w:rsidRPr="00D566EB">
        <w:rPr>
          <w:rFonts w:ascii="Segoe UI" w:hAnsi="Segoe UI" w:cs="Segoe UI"/>
          <w:color w:val="303030"/>
          <w:kern w:val="0"/>
          <w:szCs w:val="24"/>
        </w:rPr>
        <w:t>全文检索</w:t>
      </w:r>
      <w:r w:rsidRPr="00D566EB">
        <w:rPr>
          <w:rFonts w:ascii="Segoe UI" w:hAnsi="Segoe UI" w:cs="Segoe UI"/>
          <w:color w:val="303030"/>
          <w:kern w:val="0"/>
          <w:szCs w:val="24"/>
        </w:rPr>
        <w:t>”</w:t>
      </w:r>
      <w:r w:rsidRPr="00D566EB">
        <w:rPr>
          <w:rFonts w:ascii="Segoe UI" w:hAnsi="Segoe UI" w:cs="Segoe UI"/>
          <w:color w:val="303030"/>
          <w:kern w:val="0"/>
          <w:szCs w:val="24"/>
        </w:rPr>
        <w:t>功能，在搜索中可以通过文件中的文字内容来搜索文件，支持搜索的文件格式有</w:t>
      </w:r>
      <w:r w:rsidRPr="00D566EB">
        <w:rPr>
          <w:rFonts w:ascii="Segoe UI" w:hAnsi="Segoe UI" w:cs="Segoe UI"/>
          <w:color w:val="303030"/>
          <w:kern w:val="0"/>
          <w:szCs w:val="24"/>
        </w:rPr>
        <w:t>docx</w:t>
      </w:r>
      <w:r w:rsidRPr="00D566EB">
        <w:rPr>
          <w:rFonts w:ascii="Segoe UI" w:hAnsi="Segoe UI" w:cs="Segoe UI"/>
          <w:color w:val="303030"/>
          <w:kern w:val="0"/>
          <w:szCs w:val="24"/>
        </w:rPr>
        <w:t>、</w:t>
      </w:r>
      <w:r w:rsidRPr="00D566EB">
        <w:rPr>
          <w:rFonts w:ascii="Segoe UI" w:hAnsi="Segoe UI" w:cs="Segoe UI"/>
          <w:color w:val="303030"/>
          <w:kern w:val="0"/>
          <w:szCs w:val="24"/>
        </w:rPr>
        <w:t>xlsx</w:t>
      </w:r>
      <w:r w:rsidRPr="00D566EB">
        <w:rPr>
          <w:rFonts w:ascii="Segoe UI" w:hAnsi="Segoe UI" w:cs="Segoe UI"/>
          <w:color w:val="303030"/>
          <w:kern w:val="0"/>
          <w:szCs w:val="24"/>
        </w:rPr>
        <w:t>、</w:t>
      </w:r>
      <w:r w:rsidRPr="00D566EB">
        <w:rPr>
          <w:rFonts w:ascii="Segoe UI" w:hAnsi="Segoe UI" w:cs="Segoe UI"/>
          <w:color w:val="303030"/>
          <w:kern w:val="0"/>
          <w:szCs w:val="24"/>
        </w:rPr>
        <w:t>pptx</w:t>
      </w:r>
      <w:r w:rsidRPr="00D566EB">
        <w:rPr>
          <w:rFonts w:ascii="Segoe UI" w:hAnsi="Segoe UI" w:cs="Segoe UI"/>
          <w:color w:val="303030"/>
          <w:kern w:val="0"/>
          <w:szCs w:val="24"/>
        </w:rPr>
        <w:t>、</w:t>
      </w:r>
      <w:proofErr w:type="spellStart"/>
      <w:r w:rsidRPr="00D566EB">
        <w:rPr>
          <w:rFonts w:ascii="Segoe UI" w:hAnsi="Segoe UI" w:cs="Segoe UI"/>
          <w:color w:val="303030"/>
          <w:kern w:val="0"/>
          <w:szCs w:val="24"/>
        </w:rPr>
        <w:t>wps</w:t>
      </w:r>
      <w:proofErr w:type="spellEnd"/>
      <w:r w:rsidRPr="00D566EB">
        <w:rPr>
          <w:rFonts w:ascii="Segoe UI" w:hAnsi="Segoe UI" w:cs="Segoe UI"/>
          <w:color w:val="303030"/>
          <w:kern w:val="0"/>
          <w:szCs w:val="24"/>
        </w:rPr>
        <w:t>、</w:t>
      </w:r>
      <w:r w:rsidRPr="00D566EB">
        <w:rPr>
          <w:rFonts w:ascii="Segoe UI" w:hAnsi="Segoe UI" w:cs="Segoe UI"/>
          <w:color w:val="303030"/>
          <w:kern w:val="0"/>
          <w:szCs w:val="24"/>
        </w:rPr>
        <w:t>pdf</w:t>
      </w:r>
      <w:r w:rsidRPr="00D566EB">
        <w:rPr>
          <w:rFonts w:ascii="Segoe UI" w:hAnsi="Segoe UI" w:cs="Segoe UI"/>
          <w:color w:val="303030"/>
          <w:kern w:val="0"/>
          <w:szCs w:val="24"/>
        </w:rPr>
        <w:t>、</w:t>
      </w:r>
      <w:r w:rsidRPr="00D566EB">
        <w:rPr>
          <w:rFonts w:ascii="Segoe UI" w:hAnsi="Segoe UI" w:cs="Segoe UI"/>
          <w:color w:val="303030"/>
          <w:kern w:val="0"/>
          <w:szCs w:val="24"/>
        </w:rPr>
        <w:t>txt</w:t>
      </w:r>
      <w:r w:rsidRPr="00D566EB">
        <w:rPr>
          <w:rFonts w:ascii="Segoe UI" w:hAnsi="Segoe UI" w:cs="Segoe UI"/>
          <w:color w:val="303030"/>
          <w:kern w:val="0"/>
          <w:szCs w:val="24"/>
        </w:rPr>
        <w:t>等。</w:t>
      </w:r>
    </w:p>
    <w:p w14:paraId="5E71373E" w14:textId="4F52B982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07272166" wp14:editId="7C89D8E5">
            <wp:extent cx="5278120" cy="3354705"/>
            <wp:effectExtent l="0" t="0" r="0" b="0"/>
            <wp:docPr id="20242175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2E59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D566EB">
        <w:rPr>
          <w:rFonts w:ascii="Segoe UI" w:hAnsi="Segoe UI" w:cs="Segoe UI"/>
          <w:color w:val="303030"/>
          <w:kern w:val="0"/>
          <w:sz w:val="36"/>
          <w:szCs w:val="36"/>
        </w:rPr>
        <w:t xml:space="preserve">                                          </w:t>
      </w:r>
      <w:r w:rsidRPr="00D566EB">
        <w:rPr>
          <w:rFonts w:ascii="Segoe UI" w:hAnsi="Segoe UI" w:cs="Segoe UI"/>
          <w:color w:val="303030"/>
          <w:kern w:val="0"/>
          <w:sz w:val="36"/>
          <w:szCs w:val="36"/>
        </w:rPr>
        <w:t>用户习惯兼容</w:t>
      </w:r>
    </w:p>
    <w:p w14:paraId="033BEA99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右键刷新</w:t>
      </w:r>
    </w:p>
    <w:p w14:paraId="2CA39007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文件管理器和桌面均提供</w:t>
      </w:r>
      <w:r w:rsidRPr="00D566EB">
        <w:rPr>
          <w:rFonts w:ascii="Segoe UI" w:hAnsi="Segoe UI" w:cs="Segoe UI"/>
          <w:color w:val="303030"/>
          <w:kern w:val="0"/>
          <w:szCs w:val="24"/>
        </w:rPr>
        <w:t>“</w:t>
      </w:r>
      <w:r w:rsidRPr="00D566EB">
        <w:rPr>
          <w:rFonts w:ascii="Segoe UI" w:hAnsi="Segoe UI" w:cs="Segoe UI"/>
          <w:color w:val="303030"/>
          <w:kern w:val="0"/>
          <w:szCs w:val="24"/>
        </w:rPr>
        <w:t>右键菜单刷新</w:t>
      </w:r>
      <w:r w:rsidRPr="00D566EB">
        <w:rPr>
          <w:rFonts w:ascii="Segoe UI" w:hAnsi="Segoe UI" w:cs="Segoe UI"/>
          <w:color w:val="303030"/>
          <w:kern w:val="0"/>
          <w:szCs w:val="24"/>
        </w:rPr>
        <w:t>”</w:t>
      </w:r>
      <w:r w:rsidRPr="00D566EB">
        <w:rPr>
          <w:rFonts w:ascii="Segoe UI" w:hAnsi="Segoe UI" w:cs="Segoe UI"/>
          <w:color w:val="303030"/>
          <w:kern w:val="0"/>
          <w:szCs w:val="24"/>
        </w:rPr>
        <w:t>和</w:t>
      </w:r>
      <w:r w:rsidRPr="00D566EB">
        <w:rPr>
          <w:rFonts w:ascii="Segoe UI" w:hAnsi="Segoe UI" w:cs="Segoe UI"/>
          <w:color w:val="303030"/>
          <w:kern w:val="0"/>
          <w:szCs w:val="24"/>
        </w:rPr>
        <w:t>“F5</w:t>
      </w:r>
      <w:r w:rsidRPr="00D566EB">
        <w:rPr>
          <w:rFonts w:ascii="Segoe UI" w:hAnsi="Segoe UI" w:cs="Segoe UI"/>
          <w:color w:val="303030"/>
          <w:kern w:val="0"/>
          <w:szCs w:val="24"/>
        </w:rPr>
        <w:t>刷新</w:t>
      </w:r>
      <w:r w:rsidRPr="00D566EB">
        <w:rPr>
          <w:rFonts w:ascii="Segoe UI" w:hAnsi="Segoe UI" w:cs="Segoe UI"/>
          <w:color w:val="303030"/>
          <w:kern w:val="0"/>
          <w:szCs w:val="24"/>
        </w:rPr>
        <w:t>”</w:t>
      </w:r>
      <w:r w:rsidRPr="00D566EB">
        <w:rPr>
          <w:rFonts w:ascii="Segoe UI" w:hAnsi="Segoe UI" w:cs="Segoe UI"/>
          <w:color w:val="303030"/>
          <w:kern w:val="0"/>
          <w:szCs w:val="24"/>
        </w:rPr>
        <w:t>功能，便于刷新文件列表、更新文件信息，从而也延续了你的使用习惯。</w:t>
      </w:r>
    </w:p>
    <w:p w14:paraId="19D928FA" w14:textId="0A846853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lastRenderedPageBreak/>
        <w:drawing>
          <wp:inline distT="0" distB="0" distL="0" distR="0" wp14:anchorId="0338EFB8" wp14:editId="0564E3D0">
            <wp:extent cx="5278120" cy="3358515"/>
            <wp:effectExtent l="0" t="0" r="0" b="0"/>
            <wp:docPr id="16460045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AD6D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1"/>
        <w:rPr>
          <w:rFonts w:ascii="Segoe UI" w:hAnsi="Segoe UI" w:cs="Segoe UI"/>
          <w:color w:val="303030"/>
          <w:kern w:val="0"/>
          <w:sz w:val="36"/>
          <w:szCs w:val="36"/>
        </w:rPr>
      </w:pPr>
      <w:r w:rsidRPr="00D566EB">
        <w:rPr>
          <w:rFonts w:ascii="Segoe UI" w:hAnsi="Segoe UI" w:cs="Segoe UI"/>
          <w:color w:val="303030"/>
          <w:kern w:val="0"/>
          <w:sz w:val="36"/>
          <w:szCs w:val="36"/>
        </w:rPr>
        <w:t>                                         </w:t>
      </w:r>
      <w:r w:rsidRPr="00D566EB">
        <w:rPr>
          <w:rFonts w:ascii="Segoe UI" w:hAnsi="Segoe UI" w:cs="Segoe UI"/>
          <w:color w:val="303030"/>
          <w:kern w:val="0"/>
          <w:sz w:val="36"/>
          <w:szCs w:val="36"/>
        </w:rPr>
        <w:t>生态扩展能力</w:t>
      </w:r>
    </w:p>
    <w:p w14:paraId="63DB07AF" w14:textId="77777777" w:rsidR="00D566EB" w:rsidRPr="00D566EB" w:rsidRDefault="00D566EB" w:rsidP="00D566EB">
      <w:pPr>
        <w:widowControl/>
        <w:shd w:val="clear" w:color="auto" w:fill="FFFFFF"/>
        <w:spacing w:before="100" w:beforeAutospacing="1"/>
        <w:jc w:val="left"/>
        <w:outlineLvl w:val="2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MS Gothic" w:eastAsia="MS Gothic" w:hAnsi="MS Gothic" w:cs="MS Gothic" w:hint="eastAsia"/>
          <w:color w:val="303030"/>
          <w:kern w:val="0"/>
          <w:sz w:val="27"/>
          <w:szCs w:val="27"/>
        </w:rPr>
        <w:t>▶</w:t>
      </w:r>
      <w:r w:rsidRPr="00D566EB">
        <w:rPr>
          <w:rFonts w:ascii="Segoe UI" w:hAnsi="Segoe UI" w:cs="Segoe UI"/>
          <w:color w:val="303030"/>
          <w:kern w:val="0"/>
          <w:sz w:val="27"/>
          <w:szCs w:val="27"/>
        </w:rPr>
        <w:t>丰富的配置能力</w:t>
      </w:r>
    </w:p>
    <w:p w14:paraId="64C2C3A7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文件管理器为企业客户和生态厂商提供了丰富的组策略配置能力，便于生态用户个性化定制操作系统和文件管理器。</w:t>
      </w:r>
    </w:p>
    <w:p w14:paraId="1ED8B9E8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常用的扩展能力包括：</w:t>
      </w:r>
      <w:proofErr w:type="gramStart"/>
      <w:r w:rsidRPr="00D566EB">
        <w:rPr>
          <w:rFonts w:ascii="Segoe UI" w:hAnsi="Segoe UI" w:cs="Segoe UI"/>
          <w:color w:val="303030"/>
          <w:kern w:val="0"/>
          <w:szCs w:val="24"/>
        </w:rPr>
        <w:t>文件角标扩展</w:t>
      </w:r>
      <w:proofErr w:type="gramEnd"/>
      <w:r w:rsidRPr="00D566EB">
        <w:rPr>
          <w:rFonts w:ascii="Segoe UI" w:hAnsi="Segoe UI" w:cs="Segoe UI"/>
          <w:color w:val="303030"/>
          <w:kern w:val="0"/>
          <w:szCs w:val="24"/>
        </w:rPr>
        <w:t>、</w:t>
      </w:r>
      <w:proofErr w:type="gramStart"/>
      <w:r w:rsidRPr="00D566EB">
        <w:rPr>
          <w:rFonts w:ascii="Segoe UI" w:hAnsi="Segoe UI" w:cs="Segoe UI"/>
          <w:color w:val="303030"/>
          <w:kern w:val="0"/>
          <w:szCs w:val="24"/>
        </w:rPr>
        <w:t>系统角标隐藏</w:t>
      </w:r>
      <w:proofErr w:type="gramEnd"/>
      <w:r w:rsidRPr="00D566EB">
        <w:rPr>
          <w:rFonts w:ascii="Segoe UI" w:hAnsi="Segoe UI" w:cs="Segoe UI"/>
          <w:color w:val="303030"/>
          <w:kern w:val="0"/>
          <w:szCs w:val="24"/>
        </w:rPr>
        <w:t>、右键菜单扩展、右键菜单隐藏、计算机磁盘扩展、计算机磁盘隐藏、</w:t>
      </w:r>
      <w:proofErr w:type="gramStart"/>
      <w:r w:rsidRPr="00D566EB">
        <w:rPr>
          <w:rFonts w:ascii="Segoe UI" w:hAnsi="Segoe UI" w:cs="Segoe UI"/>
          <w:color w:val="303030"/>
          <w:kern w:val="0"/>
          <w:szCs w:val="24"/>
        </w:rPr>
        <w:t>缩略图</w:t>
      </w:r>
      <w:proofErr w:type="gramEnd"/>
      <w:r w:rsidRPr="00D566EB">
        <w:rPr>
          <w:rFonts w:ascii="Segoe UI" w:hAnsi="Segoe UI" w:cs="Segoe UI"/>
          <w:color w:val="303030"/>
          <w:kern w:val="0"/>
          <w:szCs w:val="24"/>
        </w:rPr>
        <w:t>预览显示隐藏、</w:t>
      </w:r>
      <w:proofErr w:type="gramStart"/>
      <w:r w:rsidRPr="00D566EB">
        <w:rPr>
          <w:rFonts w:ascii="Segoe UI" w:hAnsi="Segoe UI" w:cs="Segoe UI"/>
          <w:color w:val="303030"/>
          <w:kern w:val="0"/>
          <w:szCs w:val="24"/>
        </w:rPr>
        <w:t>侧边栏</w:t>
      </w:r>
      <w:proofErr w:type="gramEnd"/>
      <w:r w:rsidRPr="00D566EB">
        <w:rPr>
          <w:rFonts w:ascii="Segoe UI" w:hAnsi="Segoe UI" w:cs="Segoe UI"/>
          <w:color w:val="303030"/>
          <w:kern w:val="0"/>
          <w:szCs w:val="24"/>
        </w:rPr>
        <w:t>Item</w:t>
      </w:r>
      <w:r w:rsidRPr="00D566EB">
        <w:rPr>
          <w:rFonts w:ascii="Segoe UI" w:hAnsi="Segoe UI" w:cs="Segoe UI"/>
          <w:color w:val="303030"/>
          <w:kern w:val="0"/>
          <w:szCs w:val="24"/>
        </w:rPr>
        <w:t>扩展</w:t>
      </w:r>
      <w:r w:rsidRPr="00D566EB">
        <w:rPr>
          <w:rFonts w:ascii="Segoe UI" w:hAnsi="Segoe UI" w:cs="Segoe UI"/>
          <w:color w:val="303030"/>
          <w:kern w:val="0"/>
          <w:szCs w:val="24"/>
        </w:rPr>
        <w:t>……</w:t>
      </w:r>
    </w:p>
    <w:p w14:paraId="7B60C3C2" w14:textId="4607ADE3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3A511905" wp14:editId="1358858A">
            <wp:extent cx="5278120" cy="2858135"/>
            <wp:effectExtent l="0" t="0" r="0" b="0"/>
            <wp:docPr id="1062077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2D872" w14:textId="08E7FF4F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 w:val="27"/>
          <w:szCs w:val="27"/>
        </w:rPr>
      </w:pPr>
      <w:r w:rsidRPr="00D566EB">
        <w:rPr>
          <w:rFonts w:ascii="Segoe UI" w:hAnsi="Segoe UI" w:cs="Segoe UI"/>
          <w:noProof/>
          <w:color w:val="303030"/>
          <w:kern w:val="0"/>
          <w:sz w:val="27"/>
          <w:szCs w:val="27"/>
        </w:rPr>
        <w:drawing>
          <wp:inline distT="0" distB="0" distL="0" distR="0" wp14:anchorId="5439B0FB" wp14:editId="5B5938E1">
            <wp:extent cx="525780" cy="525780"/>
            <wp:effectExtent l="0" t="0" r="7620" b="7620"/>
            <wp:docPr id="768467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667B5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技术创新，永不止步</w:t>
      </w:r>
    </w:p>
    <w:p w14:paraId="36753983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lastRenderedPageBreak/>
        <w:t>为你打造</w:t>
      </w:r>
      <w:r w:rsidRPr="00D566EB">
        <w:rPr>
          <w:rFonts w:ascii="Segoe UI" w:hAnsi="Segoe UI" w:cs="Segoe UI"/>
          <w:b/>
          <w:bCs/>
          <w:color w:val="303030"/>
          <w:kern w:val="0"/>
          <w:szCs w:val="24"/>
        </w:rPr>
        <w:t>简单易用、智能高效</w:t>
      </w:r>
      <w:r w:rsidRPr="00D566EB">
        <w:rPr>
          <w:rFonts w:ascii="Segoe UI" w:hAnsi="Segoe UI" w:cs="Segoe UI"/>
          <w:color w:val="303030"/>
          <w:kern w:val="0"/>
          <w:szCs w:val="24"/>
        </w:rPr>
        <w:t>的文件管理工具</w:t>
      </w:r>
    </w:p>
    <w:p w14:paraId="4A2C1741" w14:textId="77777777" w:rsidR="00D566EB" w:rsidRPr="00D566EB" w:rsidRDefault="00D566EB" w:rsidP="00D566EB">
      <w:pPr>
        <w:widowControl/>
        <w:shd w:val="clear" w:color="auto" w:fill="FFFFFF"/>
        <w:jc w:val="center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是统信</w:t>
      </w:r>
      <w:r w:rsidRPr="00D566EB">
        <w:rPr>
          <w:rFonts w:ascii="Segoe UI" w:hAnsi="Segoe UI" w:cs="Segoe UI"/>
          <w:color w:val="303030"/>
          <w:kern w:val="0"/>
          <w:szCs w:val="24"/>
        </w:rPr>
        <w:t>UOS</w:t>
      </w:r>
      <w:r w:rsidRPr="00D566EB">
        <w:rPr>
          <w:rFonts w:ascii="Segoe UI" w:hAnsi="Segoe UI" w:cs="Segoe UI"/>
          <w:color w:val="303030"/>
          <w:kern w:val="0"/>
          <w:szCs w:val="24"/>
        </w:rPr>
        <w:t>永恒的追求！</w:t>
      </w:r>
    </w:p>
    <w:p w14:paraId="1884F48E" w14:textId="64CED8A5" w:rsidR="00D566EB" w:rsidRPr="00D566EB" w:rsidRDefault="00D566EB" w:rsidP="00D566EB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3FA69A31" w14:textId="77777777" w:rsidR="00D566EB" w:rsidRPr="00D566EB" w:rsidRDefault="00D566EB" w:rsidP="00D566EB">
      <w:pPr>
        <w:widowControl/>
        <w:shd w:val="clear" w:color="auto" w:fill="FFFFFF"/>
        <w:jc w:val="left"/>
        <w:rPr>
          <w:rFonts w:ascii="Segoe UI" w:hAnsi="Segoe UI" w:cs="Segoe UI"/>
          <w:color w:val="303030"/>
          <w:kern w:val="0"/>
          <w:szCs w:val="24"/>
        </w:rPr>
      </w:pPr>
      <w:r w:rsidRPr="00D566EB">
        <w:rPr>
          <w:rFonts w:ascii="Segoe UI" w:hAnsi="Segoe UI" w:cs="Segoe UI"/>
          <w:color w:val="303030"/>
          <w:kern w:val="0"/>
          <w:szCs w:val="24"/>
        </w:rPr>
        <w:t>©</w:t>
      </w:r>
      <w:r w:rsidRPr="00D566EB">
        <w:rPr>
          <w:rFonts w:ascii="Segoe UI" w:hAnsi="Segoe UI" w:cs="Segoe UI"/>
          <w:color w:val="303030"/>
          <w:kern w:val="0"/>
          <w:szCs w:val="24"/>
        </w:rPr>
        <w:t>统信软件技术有限公司。访问者可将本网站提供的内容或服务用于个人学习、研究或欣赏，以及其他非商业性或非盈利性用途，但同时应遵守著作权法及其他相关法律的规定，不得侵犯本网站及相关权利人的合法权利。除此以外，将本网站任何内容或服务进行转载，须备注：</w:t>
      </w:r>
      <w:r w:rsidRPr="00D566EB">
        <w:rPr>
          <w:rFonts w:ascii="Segoe UI" w:hAnsi="Segoe UI" w:cs="Segoe UI"/>
          <w:b/>
          <w:bCs/>
          <w:color w:val="303030"/>
          <w:kern w:val="0"/>
          <w:szCs w:val="24"/>
        </w:rPr>
        <w:t>该文档出自【</w:t>
      </w:r>
      <w:r w:rsidRPr="00D566EB">
        <w:rPr>
          <w:rFonts w:ascii="Segoe UI" w:hAnsi="Segoe UI" w:cs="Segoe UI"/>
          <w:b/>
          <w:bCs/>
          <w:color w:val="303030"/>
          <w:kern w:val="0"/>
          <w:szCs w:val="24"/>
        </w:rPr>
        <w:t>faq.uniontech.com</w:t>
      </w:r>
      <w:r w:rsidRPr="00D566EB">
        <w:rPr>
          <w:rFonts w:ascii="Segoe UI" w:hAnsi="Segoe UI" w:cs="Segoe UI"/>
          <w:b/>
          <w:bCs/>
          <w:color w:val="303030"/>
          <w:kern w:val="0"/>
          <w:szCs w:val="24"/>
        </w:rPr>
        <w:t>】统信软件知识分享平台</w:t>
      </w:r>
      <w:r w:rsidRPr="00D566EB">
        <w:rPr>
          <w:rFonts w:ascii="Segoe UI" w:hAnsi="Segoe UI" w:cs="Segoe UI"/>
          <w:color w:val="303030"/>
          <w:kern w:val="0"/>
          <w:szCs w:val="24"/>
        </w:rPr>
        <w:t>。否则统信软件将追究相关版权责任。</w:t>
      </w:r>
    </w:p>
    <w:p w14:paraId="0B9AF9A9" w14:textId="77777777" w:rsidR="00130C09" w:rsidRPr="00D566EB" w:rsidRDefault="00130C09" w:rsidP="00D566EB"/>
    <w:sectPr w:rsidR="00130C09" w:rsidRPr="00D566EB" w:rsidSect="00700019">
      <w:pgSz w:w="11906" w:h="16838" w:code="9"/>
      <w:pgMar w:top="1440" w:right="1797" w:bottom="1440" w:left="1797" w:header="851" w:footer="99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45C46"/>
    <w:multiLevelType w:val="multilevel"/>
    <w:tmpl w:val="6DEA1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1AB5275"/>
    <w:multiLevelType w:val="hybridMultilevel"/>
    <w:tmpl w:val="18F864D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920331156">
    <w:abstractNumId w:val="0"/>
  </w:num>
  <w:num w:numId="2" w16cid:durableId="4626503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86F"/>
    <w:rsid w:val="00130C09"/>
    <w:rsid w:val="004A63E9"/>
    <w:rsid w:val="0067686F"/>
    <w:rsid w:val="00700019"/>
    <w:rsid w:val="00751F93"/>
    <w:rsid w:val="00D56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9639A"/>
  <w15:chartTrackingRefBased/>
  <w15:docId w15:val="{E0793256-7FDC-4830-ADF0-835561617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F93"/>
    <w:pPr>
      <w:widowControl w:val="0"/>
      <w:jc w:val="both"/>
    </w:pPr>
    <w:rPr>
      <w:rFonts w:eastAsia="宋体"/>
      <w:sz w:val="24"/>
    </w:rPr>
  </w:style>
  <w:style w:type="paragraph" w:styleId="2">
    <w:name w:val="heading 2"/>
    <w:basedOn w:val="a"/>
    <w:link w:val="20"/>
    <w:uiPriority w:val="9"/>
    <w:qFormat/>
    <w:rsid w:val="00D566EB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D566EB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566EB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D566EB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List Paragraph"/>
    <w:basedOn w:val="a"/>
    <w:uiPriority w:val="34"/>
    <w:qFormat/>
    <w:rsid w:val="00D566E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75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5707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971510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730134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793443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839880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704285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130923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930868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57974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236679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257944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071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625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61899940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9438760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6807892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84782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167696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509208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006360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629855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768207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6820419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8632538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471707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473375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67303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58118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838706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2966213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763483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553430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097670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8501687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88351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308402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924332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646239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8279979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6755674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166854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902946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1438893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702202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0289878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810927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678020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075659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6731932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06834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594622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012504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786331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517630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5162460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596035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3275253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5497586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578585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234276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982528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10" Type="http://schemas.openxmlformats.org/officeDocument/2006/relationships/image" Target="media/image6.gif"/><Relationship Id="rId19" Type="http://schemas.openxmlformats.org/officeDocument/2006/relationships/image" Target="media/image15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315</Words>
  <Characters>1798</Characters>
  <Application>Microsoft Office Word</Application>
  <DocSecurity>0</DocSecurity>
  <Lines>14</Lines>
  <Paragraphs>4</Paragraphs>
  <ScaleCrop>false</ScaleCrop>
  <Company/>
  <LinksUpToDate>false</LinksUpToDate>
  <CharactersWithSpaces>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Shang</dc:creator>
  <cp:keywords/>
  <dc:description/>
  <cp:lastModifiedBy>Li Shang</cp:lastModifiedBy>
  <cp:revision>2</cp:revision>
  <dcterms:created xsi:type="dcterms:W3CDTF">2023-11-14T09:27:00Z</dcterms:created>
  <dcterms:modified xsi:type="dcterms:W3CDTF">2023-11-14T09:28:00Z</dcterms:modified>
</cp:coreProperties>
</file>